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EC53E0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6A2B871D" wp14:editId="22EB4A44">
            <wp:simplePos x="0" y="0"/>
            <wp:positionH relativeFrom="margin">
              <wp:posOffset>1671320</wp:posOffset>
            </wp:positionH>
            <wp:positionV relativeFrom="paragraph">
              <wp:posOffset>77470</wp:posOffset>
            </wp:positionV>
            <wp:extent cx="1644650" cy="2266950"/>
            <wp:effectExtent l="133350" t="76200" r="88900" b="133350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2266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7D" w:rsidRDefault="00E71D7D" w:rsidP="00CC77C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236"/>
        <w:gridCol w:w="240"/>
        <w:gridCol w:w="4648"/>
      </w:tblGrid>
      <w:tr w:rsidR="003760E9" w:rsidTr="00453DA0">
        <w:tc>
          <w:tcPr>
            <w:tcW w:w="4556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544178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4648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544178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B7684F" w:rsidRPr="0059464A" w:rsidTr="00453DA0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453DA0" w:rsidP="00CC77C4">
            <w:r>
              <w:t>Tegral Patacrout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59464A" w:rsidP="00CC77C4">
            <w:r>
              <w:t>250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6A48D1" w:rsidRDefault="00857E5E" w:rsidP="006A48D1">
            <w:r w:rsidRPr="006A48D1">
              <w:rPr>
                <w:rFonts w:cs="Times New Roman"/>
              </w:rPr>
              <w:t>Mezclar todos los ingredientes hasta lograr una masa homogénea.</w:t>
            </w:r>
          </w:p>
          <w:p w:rsidR="00B7684F" w:rsidRPr="006A48D1" w:rsidRDefault="00ED3862" w:rsidP="006A48D1">
            <w:r w:rsidRPr="006A48D1">
              <w:t>Con la ayuda de un palote estirar la masa hasta lograr un espesor de 3 mm.</w:t>
            </w:r>
          </w:p>
          <w:p w:rsidR="00ED3862" w:rsidRDefault="0059464A" w:rsidP="006A48D1">
            <w:pPr>
              <w:rPr>
                <w:lang w:val="pt-BR"/>
              </w:rPr>
            </w:pPr>
            <w:r w:rsidRPr="0059464A">
              <w:rPr>
                <w:lang w:val="pt-BR"/>
              </w:rPr>
              <w:t>Forrar 2 bases de tarta de 20 cmm</w:t>
            </w:r>
          </w:p>
          <w:p w:rsidR="0059464A" w:rsidRPr="0059464A" w:rsidRDefault="0059464A" w:rsidP="006A48D1">
            <w:pPr>
              <w:rPr>
                <w:lang w:val="pt-BR"/>
              </w:rPr>
            </w:pPr>
            <w:r>
              <w:rPr>
                <w:lang w:val="pt-BR"/>
              </w:rPr>
              <w:t>Hornear a 180° por 15 minutos.</w:t>
            </w:r>
          </w:p>
        </w:tc>
      </w:tr>
      <w:tr w:rsidR="00B7684F" w:rsidRPr="00B7684F" w:rsidTr="00453DA0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A04AC" w:rsidRDefault="00453DA0" w:rsidP="00CC77C4">
            <w:r>
              <w:t>Mimetic32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59464A" w:rsidP="00CC77C4">
            <w:r>
              <w:t>10</w:t>
            </w:r>
            <w:r w:rsidR="00453DA0">
              <w:t>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453DA0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3A04AC" w:rsidRDefault="00453DA0" w:rsidP="00CC77C4">
            <w:r>
              <w:t>Huevo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59464A" w:rsidP="00CC77C4">
            <w:r>
              <w:t>25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453DA0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B7684F" w:rsidRPr="00B7684F" w:rsidRDefault="00B7684F" w:rsidP="00CC77C4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7684F" w:rsidRPr="00B7684F" w:rsidRDefault="00B7684F" w:rsidP="00CC77C4"/>
        </w:tc>
      </w:tr>
    </w:tbl>
    <w:p w:rsidR="00E71D7D" w:rsidRDefault="00E71D7D" w:rsidP="00CC77C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236"/>
        <w:gridCol w:w="240"/>
        <w:gridCol w:w="4648"/>
      </w:tblGrid>
      <w:tr w:rsidR="00453DA0" w:rsidTr="00EF2193">
        <w:tc>
          <w:tcPr>
            <w:tcW w:w="4556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453DA0" w:rsidRPr="005F7F5A" w:rsidRDefault="00453DA0" w:rsidP="00EF2193">
            <w:pPr>
              <w:pStyle w:val="Ttulo4"/>
              <w:outlineLvl w:val="3"/>
            </w:pPr>
            <w:r w:rsidRPr="003760E9">
              <w:t>Ingredientes</w:t>
            </w:r>
          </w:p>
          <w:p w:rsidR="00453DA0" w:rsidRDefault="00453DA0" w:rsidP="00EF2193"/>
        </w:tc>
        <w:tc>
          <w:tcPr>
            <w:tcW w:w="4648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453DA0" w:rsidRDefault="00453DA0" w:rsidP="00EF2193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453DA0" w:rsidRPr="00B7684F" w:rsidTr="00EF2193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453DA0" w:rsidRPr="00B7684F" w:rsidRDefault="00ED3862" w:rsidP="00EF2193">
            <w:r>
              <w:t>Cremy 4x4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453DA0" w:rsidRPr="00B7684F" w:rsidRDefault="00ED3862" w:rsidP="00EF2193">
            <w:r>
              <w:t>150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453DA0" w:rsidRPr="00B7684F" w:rsidRDefault="00453DA0" w:rsidP="00EF2193"/>
        </w:tc>
        <w:tc>
          <w:tcPr>
            <w:tcW w:w="4648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856E2A" w:rsidRDefault="00856E2A" w:rsidP="00856E2A">
            <w:pPr>
              <w:rPr>
                <w:lang w:val="es-AR"/>
              </w:rPr>
            </w:pPr>
            <w:r>
              <w:rPr>
                <w:lang w:val="es-AR"/>
              </w:rPr>
              <w:t>Hidratar la gelatina con la mitad del agua.</w:t>
            </w:r>
          </w:p>
          <w:p w:rsidR="00C46FF3" w:rsidRDefault="00ED3862" w:rsidP="00856E2A">
            <w:pPr>
              <w:rPr>
                <w:lang w:val="es-AR"/>
              </w:rPr>
            </w:pPr>
            <w:r w:rsidRPr="005D5D59">
              <w:rPr>
                <w:lang w:val="es-AR"/>
              </w:rPr>
              <w:t xml:space="preserve">Mezclar </w:t>
            </w:r>
            <w:r w:rsidRPr="005D5D59">
              <w:rPr>
                <w:b/>
                <w:lang w:val="es-AR"/>
              </w:rPr>
              <w:t>Dulcerío</w:t>
            </w:r>
            <w:r w:rsidRPr="005D5D59">
              <w:rPr>
                <w:lang w:val="es-AR"/>
              </w:rPr>
              <w:t xml:space="preserve"> junto al jugo y ralladura de limón</w:t>
            </w:r>
            <w:r>
              <w:rPr>
                <w:lang w:val="es-AR"/>
              </w:rPr>
              <w:t xml:space="preserve"> y el agua</w:t>
            </w:r>
            <w:r w:rsidR="00856E2A">
              <w:rPr>
                <w:lang w:val="es-AR"/>
              </w:rPr>
              <w:t xml:space="preserve"> restante, i</w:t>
            </w:r>
            <w:r w:rsidRPr="005D5D59">
              <w:rPr>
                <w:lang w:val="es-AR"/>
              </w:rPr>
              <w:t xml:space="preserve">ncorporar </w:t>
            </w:r>
            <w:r w:rsidRPr="005D5D59">
              <w:rPr>
                <w:b/>
                <w:lang w:val="es-AR"/>
              </w:rPr>
              <w:t xml:space="preserve">Cremy 4x4 </w:t>
            </w:r>
            <w:r w:rsidRPr="005D5D59">
              <w:rPr>
                <w:lang w:val="es-AR"/>
              </w:rPr>
              <w:t xml:space="preserve">y batir </w:t>
            </w:r>
            <w:r>
              <w:rPr>
                <w:lang w:val="es-AR"/>
              </w:rPr>
              <w:t>4</w:t>
            </w:r>
            <w:r w:rsidRPr="005D5D59">
              <w:rPr>
                <w:lang w:val="es-AR"/>
              </w:rPr>
              <w:t xml:space="preserve"> minutos a velocidad media o hasta obtener una mezcla homogénea.  </w:t>
            </w:r>
          </w:p>
          <w:p w:rsidR="00C46FF3" w:rsidRDefault="00C46FF3" w:rsidP="00856E2A">
            <w:pPr>
              <w:rPr>
                <w:lang w:val="es-AR"/>
              </w:rPr>
            </w:pPr>
            <w:r>
              <w:rPr>
                <w:lang w:val="es-AR"/>
              </w:rPr>
              <w:t xml:space="preserve">Agregar la gelatina tibia y colocar </w:t>
            </w:r>
            <w:r w:rsidR="0059464A">
              <w:rPr>
                <w:lang w:val="es-AR"/>
              </w:rPr>
              <w:t>dentro de las bases cocidas.</w:t>
            </w:r>
          </w:p>
          <w:p w:rsidR="00453DA0" w:rsidRPr="0059464A" w:rsidRDefault="00C46FF3" w:rsidP="00856E2A">
            <w:pPr>
              <w:rPr>
                <w:lang w:val="pt-BR"/>
              </w:rPr>
            </w:pPr>
            <w:r w:rsidRPr="006A48D1">
              <w:rPr>
                <w:lang w:val="pt-BR"/>
              </w:rPr>
              <w:t xml:space="preserve">Llevar a </w:t>
            </w:r>
            <w:r w:rsidR="006A48D1" w:rsidRPr="006A48D1">
              <w:rPr>
                <w:lang w:val="pt-BR"/>
              </w:rPr>
              <w:t>frios por 2 h</w:t>
            </w:r>
            <w:r w:rsidR="006A48D1">
              <w:rPr>
                <w:lang w:val="pt-BR"/>
              </w:rPr>
              <w:t>s</w:t>
            </w:r>
          </w:p>
        </w:tc>
      </w:tr>
      <w:tr w:rsidR="00453DA0" w:rsidRPr="00B7684F" w:rsidTr="00EF2193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453DA0" w:rsidRPr="003A04AC" w:rsidRDefault="00ED3862" w:rsidP="00EF2193">
            <w:r>
              <w:t>Dulcerio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453DA0" w:rsidRPr="00B7684F" w:rsidRDefault="00ED3862" w:rsidP="00EF2193">
            <w:r>
              <w:t>450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453DA0" w:rsidRPr="00B7684F" w:rsidRDefault="00453DA0" w:rsidP="00EF2193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453DA0" w:rsidRPr="00B7684F" w:rsidRDefault="00453DA0" w:rsidP="00EF2193"/>
        </w:tc>
      </w:tr>
      <w:tr w:rsidR="00453DA0" w:rsidRPr="00B7684F" w:rsidTr="00EF2193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453DA0" w:rsidRPr="003A04AC" w:rsidRDefault="00ED3862" w:rsidP="00EF2193">
            <w:r>
              <w:t xml:space="preserve">Agua 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>
            <w:r w:rsidRPr="00B7684F">
              <w:t>90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453DA0" w:rsidRPr="00B7684F" w:rsidRDefault="00453DA0" w:rsidP="00EF2193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453DA0" w:rsidRPr="00B7684F" w:rsidRDefault="00453DA0" w:rsidP="00EF2193"/>
        </w:tc>
      </w:tr>
      <w:tr w:rsidR="00453DA0" w:rsidRPr="00B7684F" w:rsidTr="00EF2193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453DA0" w:rsidRPr="00B7684F" w:rsidRDefault="00ED3862" w:rsidP="00EF2193">
            <w:r>
              <w:t>Jugo de Limon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453DA0" w:rsidRPr="00B7684F" w:rsidRDefault="00ED3862" w:rsidP="00EF2193">
            <w:r>
              <w:t>90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453DA0" w:rsidRPr="00B7684F" w:rsidRDefault="00453DA0" w:rsidP="00EF2193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453DA0" w:rsidRPr="00B7684F" w:rsidRDefault="00453DA0" w:rsidP="00EF2193"/>
        </w:tc>
      </w:tr>
      <w:tr w:rsidR="00453DA0" w:rsidRPr="00B7684F" w:rsidTr="00EF2193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453DA0" w:rsidRPr="00B7684F" w:rsidRDefault="00ED3862" w:rsidP="00EF2193">
            <w:r>
              <w:t xml:space="preserve">Ralladura de Limon 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453DA0" w:rsidRPr="00B7684F" w:rsidRDefault="00ED3862" w:rsidP="00EF2193">
            <w:r>
              <w:t>10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453DA0" w:rsidRPr="00B7684F" w:rsidRDefault="00453DA0" w:rsidP="00EF2193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453DA0" w:rsidRPr="00B7684F" w:rsidRDefault="00453DA0" w:rsidP="00EF2193"/>
        </w:tc>
      </w:tr>
      <w:tr w:rsidR="00ED3862" w:rsidRPr="00B7684F" w:rsidTr="00EF2193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ED3862" w:rsidRDefault="00ED3862" w:rsidP="00EF2193">
            <w:r>
              <w:t>Gelatina SS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ED3862" w:rsidRDefault="00ED3862" w:rsidP="00EF2193">
            <w:r>
              <w:t>10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ED3862" w:rsidRPr="00B7684F" w:rsidRDefault="00ED3862" w:rsidP="00EF2193">
            <w:r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ED3862" w:rsidRPr="00B7684F" w:rsidRDefault="00ED3862" w:rsidP="00EF2193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ED3862" w:rsidRPr="00B7684F" w:rsidRDefault="00ED3862" w:rsidP="00EF2193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ED3862" w:rsidRPr="00B7684F" w:rsidRDefault="00ED3862" w:rsidP="00EF2193"/>
        </w:tc>
      </w:tr>
      <w:tr w:rsidR="00453DA0" w:rsidRPr="00B7684F" w:rsidTr="00EF2193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/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453DA0" w:rsidRPr="00B7684F" w:rsidRDefault="00453DA0" w:rsidP="00EF2193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453DA0" w:rsidRPr="00B7684F" w:rsidRDefault="00453DA0" w:rsidP="00EF2193"/>
        </w:tc>
      </w:tr>
    </w:tbl>
    <w:p w:rsidR="00453DA0" w:rsidRPr="00B7684F" w:rsidRDefault="00453DA0" w:rsidP="00453DA0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236"/>
        <w:gridCol w:w="240"/>
        <w:gridCol w:w="4648"/>
      </w:tblGrid>
      <w:tr w:rsidR="00453DA0" w:rsidTr="00EF2193">
        <w:tc>
          <w:tcPr>
            <w:tcW w:w="4556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453DA0" w:rsidRPr="005F7F5A" w:rsidRDefault="00453DA0" w:rsidP="00EF2193">
            <w:pPr>
              <w:pStyle w:val="Ttulo4"/>
              <w:outlineLvl w:val="3"/>
            </w:pPr>
            <w:r w:rsidRPr="003760E9">
              <w:t>Ingredientes</w:t>
            </w:r>
          </w:p>
          <w:p w:rsidR="00453DA0" w:rsidRDefault="00453DA0" w:rsidP="00EF2193"/>
        </w:tc>
        <w:tc>
          <w:tcPr>
            <w:tcW w:w="4648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453DA0" w:rsidRDefault="00453DA0" w:rsidP="00EF2193">
            <w:pPr>
              <w:pStyle w:val="Ttulo4"/>
              <w:outlineLvl w:val="3"/>
            </w:pPr>
            <w:r w:rsidRPr="00544178">
              <w:t>Procedimiento</w:t>
            </w:r>
          </w:p>
        </w:tc>
      </w:tr>
      <w:tr w:rsidR="00453DA0" w:rsidRPr="00B7684F" w:rsidTr="00EF2193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453DA0" w:rsidRPr="00B7684F" w:rsidRDefault="006A48D1" w:rsidP="00EF2193">
            <w:r>
              <w:t>Ovablanca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453DA0" w:rsidRPr="00B7684F" w:rsidRDefault="006A48D1" w:rsidP="00EF2193">
            <w:r>
              <w:t>500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453DA0" w:rsidRPr="00B7684F" w:rsidRDefault="00453DA0" w:rsidP="00EF2193"/>
        </w:tc>
        <w:tc>
          <w:tcPr>
            <w:tcW w:w="4648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453DA0" w:rsidRDefault="006A48D1" w:rsidP="006A48D1">
            <w:pPr>
              <w:rPr>
                <w:rFonts w:cs="Times New Roman"/>
              </w:rPr>
            </w:pPr>
            <w:r>
              <w:rPr>
                <w:rFonts w:cs="Times New Roman"/>
              </w:rPr>
              <w:t>Batir a velocidad máxima por 10 minutos.</w:t>
            </w:r>
          </w:p>
          <w:p w:rsidR="00453DA0" w:rsidRPr="006A48D1" w:rsidRDefault="006A48D1" w:rsidP="006A48D1">
            <w:r>
              <w:rPr>
                <w:rFonts w:cs="Times New Roman"/>
              </w:rPr>
              <w:t xml:space="preserve">Colocar en una manga pastelera </w:t>
            </w:r>
            <w:r w:rsidR="0059464A">
              <w:rPr>
                <w:rFonts w:cs="Times New Roman"/>
              </w:rPr>
              <w:t>con pico Saint Honore y decorar</w:t>
            </w:r>
          </w:p>
        </w:tc>
      </w:tr>
      <w:tr w:rsidR="00453DA0" w:rsidRPr="00B7684F" w:rsidTr="00EF2193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453DA0" w:rsidRPr="003A04AC" w:rsidRDefault="006A48D1" w:rsidP="00EF2193">
            <w:r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453DA0" w:rsidRPr="00B7684F" w:rsidRDefault="006A48D1" w:rsidP="00EF2193">
            <w:r>
              <w:t>200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>
            <w:r w:rsidRPr="00B7684F">
              <w:t>g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453DA0" w:rsidRPr="00B7684F" w:rsidRDefault="00453DA0" w:rsidP="00EF2193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453DA0" w:rsidRPr="00B7684F" w:rsidRDefault="00453DA0" w:rsidP="00EF2193"/>
        </w:tc>
      </w:tr>
      <w:tr w:rsidR="00453DA0" w:rsidRPr="00B7684F" w:rsidTr="00EF2193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453DA0" w:rsidRPr="003A04AC" w:rsidRDefault="00453DA0" w:rsidP="00EF2193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/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453DA0" w:rsidRPr="00B7684F" w:rsidRDefault="00453DA0" w:rsidP="00EF2193"/>
        </w:tc>
        <w:tc>
          <w:tcPr>
            <w:tcW w:w="240" w:type="dxa"/>
            <w:tcBorders>
              <w:left w:val="nil"/>
              <w:right w:val="dashed" w:sz="6" w:space="0" w:color="833C0B" w:themeColor="accent2" w:themeShade="80"/>
            </w:tcBorders>
          </w:tcPr>
          <w:p w:rsidR="00453DA0" w:rsidRPr="00B7684F" w:rsidRDefault="00453DA0" w:rsidP="00EF2193"/>
        </w:tc>
        <w:tc>
          <w:tcPr>
            <w:tcW w:w="4648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453DA0" w:rsidRPr="00B7684F" w:rsidRDefault="00453DA0" w:rsidP="00EF2193"/>
        </w:tc>
      </w:tr>
    </w:tbl>
    <w:p w:rsidR="0059464A" w:rsidRDefault="0059464A" w:rsidP="00544178">
      <w:pPr>
        <w:pStyle w:val="Ttulo4"/>
      </w:pPr>
    </w:p>
    <w:p w:rsidR="00636EB1" w:rsidRDefault="00636EB1" w:rsidP="00544178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EC53E0">
        <w:t>2</w:t>
      </w:r>
      <w:r>
        <w:t xml:space="preserve"> piezas / porciones de </w:t>
      </w:r>
      <w:r w:rsidR="00EC53E0">
        <w:t>20 cm</w:t>
      </w:r>
      <w:r w:rsidR="00FE609E">
        <w:t xml:space="preserve"> c/u</w:t>
      </w:r>
      <w:bookmarkStart w:id="0" w:name="_GoBack"/>
      <w:bookmarkEnd w:id="0"/>
      <w:r>
        <w:t>.</w:t>
      </w:r>
    </w:p>
    <w:p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B45" w:rsidRDefault="00223B45" w:rsidP="00CC77C4">
      <w:r>
        <w:separator/>
      </w:r>
    </w:p>
  </w:endnote>
  <w:endnote w:type="continuationSeparator" w:id="0">
    <w:p w:rsidR="00223B45" w:rsidRDefault="00223B45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2000603080000020004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B45" w:rsidRDefault="00223B45" w:rsidP="00CC77C4">
      <w:r>
        <w:separator/>
      </w:r>
    </w:p>
  </w:footnote>
  <w:footnote w:type="continuationSeparator" w:id="0">
    <w:p w:rsidR="00223B45" w:rsidRDefault="00223B45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453DA0" w:rsidP="00CC77C4">
          <w:pPr>
            <w:pStyle w:val="Ttulo1"/>
            <w:outlineLvl w:val="0"/>
          </w:pPr>
          <w:r>
            <w:t>Tarta de Limon</w:t>
          </w:r>
        </w:p>
      </w:tc>
    </w:tr>
  </w:tbl>
  <w:p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99C058F" wp14:editId="618E1138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22B2"/>
    <w:multiLevelType w:val="hybridMultilevel"/>
    <w:tmpl w:val="C31E05B8"/>
    <w:lvl w:ilvl="0" w:tplc="83FA9C2E">
      <w:numFmt w:val="bullet"/>
      <w:lvlText w:val=""/>
      <w:lvlJc w:val="left"/>
      <w:pPr>
        <w:tabs>
          <w:tab w:val="num" w:pos="572"/>
        </w:tabs>
        <w:ind w:left="572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572"/>
        </w:tabs>
        <w:ind w:left="57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292"/>
        </w:tabs>
        <w:ind w:left="129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012"/>
        </w:tabs>
        <w:ind w:left="2012" w:hanging="360"/>
      </w:pPr>
    </w:lvl>
    <w:lvl w:ilvl="4" w:tplc="0C0A0003">
      <w:start w:val="1"/>
      <w:numFmt w:val="decimal"/>
      <w:lvlText w:val="%5."/>
      <w:lvlJc w:val="left"/>
      <w:pPr>
        <w:tabs>
          <w:tab w:val="num" w:pos="2732"/>
        </w:tabs>
        <w:ind w:left="2732" w:hanging="360"/>
      </w:pPr>
    </w:lvl>
    <w:lvl w:ilvl="5" w:tplc="0C0A0005">
      <w:start w:val="1"/>
      <w:numFmt w:val="decimal"/>
      <w:lvlText w:val="%6."/>
      <w:lvlJc w:val="left"/>
      <w:pPr>
        <w:tabs>
          <w:tab w:val="num" w:pos="3452"/>
        </w:tabs>
        <w:ind w:left="345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172"/>
        </w:tabs>
        <w:ind w:left="4172" w:hanging="360"/>
      </w:pPr>
    </w:lvl>
    <w:lvl w:ilvl="7" w:tplc="0C0A0003">
      <w:start w:val="1"/>
      <w:numFmt w:val="decimal"/>
      <w:lvlText w:val="%8."/>
      <w:lvlJc w:val="left"/>
      <w:pPr>
        <w:tabs>
          <w:tab w:val="num" w:pos="4892"/>
        </w:tabs>
        <w:ind w:left="4892" w:hanging="360"/>
      </w:pPr>
    </w:lvl>
    <w:lvl w:ilvl="8" w:tplc="0C0A0005">
      <w:start w:val="1"/>
      <w:numFmt w:val="decimal"/>
      <w:lvlText w:val="%9."/>
      <w:lvlJc w:val="left"/>
      <w:pPr>
        <w:tabs>
          <w:tab w:val="num" w:pos="5612"/>
        </w:tabs>
        <w:ind w:left="5612" w:hanging="360"/>
      </w:pPr>
    </w:lvl>
  </w:abstractNum>
  <w:abstractNum w:abstractNumId="1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A0"/>
    <w:rsid w:val="001742AF"/>
    <w:rsid w:val="00223B45"/>
    <w:rsid w:val="00345B1C"/>
    <w:rsid w:val="003760E9"/>
    <w:rsid w:val="003A04AC"/>
    <w:rsid w:val="00453DA0"/>
    <w:rsid w:val="00544178"/>
    <w:rsid w:val="0059464A"/>
    <w:rsid w:val="00636EB1"/>
    <w:rsid w:val="006679C7"/>
    <w:rsid w:val="006A48D1"/>
    <w:rsid w:val="007A1AE5"/>
    <w:rsid w:val="00856E2A"/>
    <w:rsid w:val="00857E5E"/>
    <w:rsid w:val="008F1F45"/>
    <w:rsid w:val="00B7684F"/>
    <w:rsid w:val="00BA018A"/>
    <w:rsid w:val="00BE1282"/>
    <w:rsid w:val="00C46FF3"/>
    <w:rsid w:val="00CC77C4"/>
    <w:rsid w:val="00D46FF2"/>
    <w:rsid w:val="00E476D1"/>
    <w:rsid w:val="00E71D7D"/>
    <w:rsid w:val="00EC53E0"/>
    <w:rsid w:val="00ED3862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BFC0"/>
  <w15:chartTrackingRefBased/>
  <w15:docId w15:val="{9C1AF422-2A88-4221-AA5E-58DB47F3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ru3\Documents\Para%20pasar\Templates\Template%20Marketing%20Pastel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</Template>
  <TotalTime>47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Sofia</dc:creator>
  <cp:keywords/>
  <dc:description/>
  <cp:lastModifiedBy>Pannunzio Victoria</cp:lastModifiedBy>
  <cp:revision>2</cp:revision>
  <dcterms:created xsi:type="dcterms:W3CDTF">2020-04-20T12:30:00Z</dcterms:created>
  <dcterms:modified xsi:type="dcterms:W3CDTF">2020-04-21T22:14:00Z</dcterms:modified>
</cp:coreProperties>
</file>